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9871" w14:textId="77777777" w:rsidR="00097076" w:rsidRPr="00B41903" w:rsidRDefault="00B47416">
      <w:pPr>
        <w:rPr>
          <w:b/>
        </w:rPr>
      </w:pPr>
      <w:r w:rsidRPr="00B41903">
        <w:rPr>
          <w:b/>
        </w:rPr>
        <w:t>Do not use injection therapy if you:</w:t>
      </w:r>
    </w:p>
    <w:p w14:paraId="4AA7029D" w14:textId="77777777" w:rsidR="00B47416" w:rsidRDefault="00B47416" w:rsidP="00B41903">
      <w:pPr>
        <w:pStyle w:val="ListParagraph"/>
        <w:numPr>
          <w:ilvl w:val="0"/>
          <w:numId w:val="1"/>
        </w:numPr>
        <w:spacing w:line="240" w:lineRule="auto"/>
      </w:pPr>
      <w:r>
        <w:t>Have an allergy to any of the ingredients in the injection</w:t>
      </w:r>
    </w:p>
    <w:p w14:paraId="041C1988" w14:textId="77777777" w:rsidR="00B47416" w:rsidRDefault="00B47416" w:rsidP="00B41903">
      <w:pPr>
        <w:pStyle w:val="ListParagraph"/>
        <w:numPr>
          <w:ilvl w:val="0"/>
          <w:numId w:val="1"/>
        </w:numPr>
        <w:spacing w:line="240" w:lineRule="auto"/>
      </w:pPr>
      <w:r>
        <w:t>Have sickle cell anemia or a history of sickle cell anemia, multiple myeloma or leukemia</w:t>
      </w:r>
    </w:p>
    <w:p w14:paraId="450C1760" w14:textId="77777777" w:rsidR="00B47416" w:rsidRDefault="00B41903" w:rsidP="00B41903">
      <w:pPr>
        <w:pStyle w:val="ListParagraph"/>
        <w:numPr>
          <w:ilvl w:val="0"/>
          <w:numId w:val="1"/>
        </w:numPr>
        <w:spacing w:line="240" w:lineRule="auto"/>
      </w:pPr>
      <w:r>
        <w:t>Peyronie’s Disease</w:t>
      </w:r>
    </w:p>
    <w:p w14:paraId="7BE994B7" w14:textId="77777777" w:rsidR="00B41903" w:rsidRDefault="00B41903" w:rsidP="00B41903">
      <w:pPr>
        <w:pStyle w:val="ListParagraph"/>
        <w:numPr>
          <w:ilvl w:val="0"/>
          <w:numId w:val="1"/>
        </w:numPr>
        <w:spacing w:line="240" w:lineRule="auto"/>
      </w:pPr>
      <w:r>
        <w:t>A penile implant</w:t>
      </w:r>
    </w:p>
    <w:p w14:paraId="4AFB1E53" w14:textId="77777777" w:rsidR="00B41903" w:rsidRDefault="004F2565" w:rsidP="00B41903">
      <w:pPr>
        <w:pStyle w:val="ListParagraph"/>
        <w:numPr>
          <w:ilvl w:val="0"/>
          <w:numId w:val="1"/>
        </w:numPr>
        <w:spacing w:line="240" w:lineRule="auto"/>
      </w:pPr>
      <w:r>
        <w:t>Had a</w:t>
      </w:r>
      <w:r w:rsidR="00B41903">
        <w:t>n erection that lasted more than 4 hours</w:t>
      </w:r>
    </w:p>
    <w:p w14:paraId="1EC73B15" w14:textId="77777777" w:rsidR="00B41903" w:rsidRDefault="00B41903" w:rsidP="00B41903">
      <w:pPr>
        <w:pStyle w:val="ListParagraph"/>
        <w:numPr>
          <w:ilvl w:val="0"/>
          <w:numId w:val="1"/>
        </w:numPr>
        <w:spacing w:line="240" w:lineRule="auto"/>
      </w:pPr>
      <w:r>
        <w:t>Have been advised not to engage in sexual activity for health reasons.</w:t>
      </w:r>
    </w:p>
    <w:p w14:paraId="5C3261CE" w14:textId="77777777" w:rsidR="006A1E08" w:rsidRDefault="006A1E08" w:rsidP="00B41903">
      <w:pPr>
        <w:rPr>
          <w:b/>
        </w:rPr>
      </w:pPr>
    </w:p>
    <w:p w14:paraId="13DEF920" w14:textId="0194A621" w:rsidR="00B41903" w:rsidRDefault="00B41903" w:rsidP="00B41903">
      <w:r w:rsidRPr="00027F84">
        <w:rPr>
          <w:b/>
        </w:rPr>
        <w:t>Dosage</w:t>
      </w:r>
      <w:r>
        <w:t xml:space="preserve">:  Use the </w:t>
      </w:r>
      <w:r w:rsidRPr="006A1E08">
        <w:rPr>
          <w:b/>
          <w:u w:val="single"/>
        </w:rPr>
        <w:t>smallest dose</w:t>
      </w:r>
      <w:r>
        <w:t xml:space="preserve"> of the injection that produces an erection sufficient for intercourse with an erection not lasting longer than one hour. </w:t>
      </w:r>
      <w:r w:rsidR="00027F84">
        <w:t xml:space="preserve"> </w:t>
      </w:r>
      <w:r w:rsidR="00065950">
        <w:t xml:space="preserve">If you find the dose does not work for you </w:t>
      </w:r>
      <w:r w:rsidR="00065950" w:rsidRPr="00065950">
        <w:rPr>
          <w:u w:val="single"/>
        </w:rPr>
        <w:t xml:space="preserve">do </w:t>
      </w:r>
      <w:r w:rsidR="00065950" w:rsidRPr="00065950">
        <w:rPr>
          <w:b/>
          <w:bCs/>
          <w:u w:val="single"/>
        </w:rPr>
        <w:t>NOT</w:t>
      </w:r>
      <w:r w:rsidR="00065950" w:rsidRPr="00065950">
        <w:rPr>
          <w:b/>
          <w:bCs/>
        </w:rPr>
        <w:t xml:space="preserve"> </w:t>
      </w:r>
      <w:r w:rsidR="00065950">
        <w:t xml:space="preserve">give yourself a second injection on the same day as you must wait a minimum of 24 hours between injections.  The next day you could try a small increase in dosage </w:t>
      </w:r>
      <w:r w:rsidR="00027F84">
        <w:t xml:space="preserve">e.g. 0.1 </w:t>
      </w:r>
      <w:proofErr w:type="spellStart"/>
      <w:r w:rsidR="00027F84">
        <w:t>mL.</w:t>
      </w:r>
      <w:proofErr w:type="spellEnd"/>
      <w:r w:rsidR="00027F84">
        <w:t xml:space="preserve">  You should expect an erection in 5-20 minutes.  Do not use more than 3 times a week with at least 24 hours between each use.  </w:t>
      </w:r>
    </w:p>
    <w:p w14:paraId="6C07F991" w14:textId="77777777" w:rsidR="006A1E08" w:rsidRDefault="006A1E08">
      <w:pPr>
        <w:rPr>
          <w:b/>
        </w:rPr>
      </w:pPr>
    </w:p>
    <w:p w14:paraId="08FE31AE" w14:textId="77777777" w:rsidR="00B47416" w:rsidRPr="00027F84" w:rsidRDefault="006A1E08">
      <w:pPr>
        <w:rPr>
          <w:b/>
        </w:rPr>
      </w:pPr>
      <w:r>
        <w:rPr>
          <w:b/>
        </w:rPr>
        <w:t>DO NOT:</w:t>
      </w:r>
    </w:p>
    <w:p w14:paraId="1AC49962" w14:textId="77777777" w:rsidR="00027F84" w:rsidRDefault="00027F84" w:rsidP="00027F84">
      <w:pPr>
        <w:pStyle w:val="ListParagraph"/>
        <w:numPr>
          <w:ilvl w:val="0"/>
          <w:numId w:val="2"/>
        </w:numPr>
        <w:spacing w:line="240" w:lineRule="auto"/>
      </w:pPr>
      <w:r>
        <w:t xml:space="preserve">Reuse </w:t>
      </w:r>
      <w:r w:rsidR="004F2565">
        <w:t xml:space="preserve">or share </w:t>
      </w:r>
      <w:r>
        <w:t>a needle or syringe</w:t>
      </w:r>
    </w:p>
    <w:p w14:paraId="033D0EC9" w14:textId="77777777" w:rsidR="00027F84" w:rsidRDefault="00027F84" w:rsidP="00027F84">
      <w:pPr>
        <w:pStyle w:val="ListParagraph"/>
        <w:numPr>
          <w:ilvl w:val="0"/>
          <w:numId w:val="2"/>
        </w:numPr>
        <w:spacing w:line="240" w:lineRule="auto"/>
      </w:pPr>
      <w:r>
        <w:t>Use a bent needle</w:t>
      </w:r>
    </w:p>
    <w:p w14:paraId="586CE1C0" w14:textId="77777777" w:rsidR="004F2565" w:rsidRDefault="004F2565" w:rsidP="00027F84">
      <w:pPr>
        <w:pStyle w:val="ListParagraph"/>
        <w:numPr>
          <w:ilvl w:val="0"/>
          <w:numId w:val="2"/>
        </w:numPr>
        <w:spacing w:line="240" w:lineRule="auto"/>
      </w:pPr>
      <w:r>
        <w:t>Use the vial if the fluid is cloudy, coloured or containing particulate matter.</w:t>
      </w:r>
    </w:p>
    <w:p w14:paraId="641D6D73" w14:textId="77777777" w:rsidR="004F2565" w:rsidRDefault="004F2565" w:rsidP="00027F84">
      <w:pPr>
        <w:pStyle w:val="ListParagraph"/>
        <w:numPr>
          <w:ilvl w:val="0"/>
          <w:numId w:val="2"/>
        </w:numPr>
        <w:spacing w:line="240" w:lineRule="auto"/>
      </w:pPr>
      <w:r>
        <w:t>Inject into an erect penis</w:t>
      </w:r>
    </w:p>
    <w:p w14:paraId="57FCB86E" w14:textId="77777777" w:rsidR="004F2565" w:rsidRPr="006A1E08" w:rsidRDefault="006A1E08" w:rsidP="004F2565">
      <w:pPr>
        <w:spacing w:line="240" w:lineRule="auto"/>
        <w:rPr>
          <w:b/>
        </w:rPr>
      </w:pPr>
      <w:r w:rsidRPr="006A1E08">
        <w:rPr>
          <w:b/>
        </w:rPr>
        <w:t>DO:</w:t>
      </w:r>
    </w:p>
    <w:p w14:paraId="153C4422" w14:textId="77777777" w:rsidR="004F2565" w:rsidRDefault="004F2565" w:rsidP="004F2565">
      <w:pPr>
        <w:pStyle w:val="ListParagraph"/>
        <w:numPr>
          <w:ilvl w:val="0"/>
          <w:numId w:val="5"/>
        </w:numPr>
        <w:spacing w:line="240" w:lineRule="auto"/>
      </w:pPr>
      <w:r>
        <w:t>Read the instructions accompanying the injection therapy</w:t>
      </w:r>
    </w:p>
    <w:p w14:paraId="440E7C9B" w14:textId="77777777" w:rsidR="004F2565" w:rsidRDefault="004F2565" w:rsidP="004F2565">
      <w:pPr>
        <w:pStyle w:val="ListParagraph"/>
        <w:numPr>
          <w:ilvl w:val="0"/>
          <w:numId w:val="5"/>
        </w:numPr>
        <w:spacing w:line="240" w:lineRule="auto"/>
      </w:pPr>
      <w:r>
        <w:t>Inject the medication into one of the Corpora Ca</w:t>
      </w:r>
      <w:r w:rsidR="004D1DD7">
        <w:t>v</w:t>
      </w:r>
      <w:r>
        <w:t xml:space="preserve">ernosa (spongy tissue along either side of the penis).  </w:t>
      </w:r>
      <w:r w:rsidR="004D1DD7">
        <w:t>Avoid the</w:t>
      </w:r>
      <w:r>
        <w:t xml:space="preserve"> to</w:t>
      </w:r>
      <w:r w:rsidR="004D1DD7">
        <w:t>p and underside of your penis and any visible veins.</w:t>
      </w:r>
    </w:p>
    <w:p w14:paraId="7ACF1F3F" w14:textId="77777777" w:rsidR="004F2565" w:rsidRDefault="004F2565" w:rsidP="004F2565">
      <w:pPr>
        <w:pStyle w:val="ListParagraph"/>
        <w:numPr>
          <w:ilvl w:val="0"/>
          <w:numId w:val="5"/>
        </w:numPr>
        <w:spacing w:line="240" w:lineRule="auto"/>
      </w:pPr>
      <w:r>
        <w:t>Change the injection site each time you give yourself an injection</w:t>
      </w:r>
      <w:r w:rsidR="004D1DD7">
        <w:t xml:space="preserve"> including alternating sides of the penis</w:t>
      </w:r>
    </w:p>
    <w:p w14:paraId="76EEA507" w14:textId="77777777" w:rsidR="004D1DD7" w:rsidRDefault="004D1DD7" w:rsidP="004F2565">
      <w:pPr>
        <w:pStyle w:val="ListParagraph"/>
        <w:numPr>
          <w:ilvl w:val="0"/>
          <w:numId w:val="5"/>
        </w:numPr>
        <w:spacing w:line="240" w:lineRule="auto"/>
      </w:pPr>
      <w:r>
        <w:t>Apply pressure to the injection site for a minute after withdrawing the needle.</w:t>
      </w:r>
    </w:p>
    <w:p w14:paraId="3C3DE22C" w14:textId="77777777" w:rsidR="004D1DD7" w:rsidRDefault="004D1DD7" w:rsidP="004F2565">
      <w:pPr>
        <w:pStyle w:val="ListParagraph"/>
        <w:numPr>
          <w:ilvl w:val="0"/>
          <w:numId w:val="5"/>
        </w:numPr>
        <w:spacing w:line="240" w:lineRule="auto"/>
      </w:pPr>
      <w:r>
        <w:t>Dispose of used needles and syringes into a puncture proof container you get from your pharmacy.</w:t>
      </w:r>
    </w:p>
    <w:p w14:paraId="2D1A89BA" w14:textId="77777777" w:rsidR="00097076" w:rsidRPr="00027F84" w:rsidRDefault="00027F84">
      <w:pPr>
        <w:rPr>
          <w:b/>
        </w:rPr>
      </w:pPr>
      <w:r w:rsidRPr="00027F84">
        <w:rPr>
          <w:b/>
        </w:rPr>
        <w:t>Possible side effects:</w:t>
      </w:r>
    </w:p>
    <w:p w14:paraId="6E2272F1" w14:textId="77777777" w:rsidR="00027F84" w:rsidRPr="006A1E08" w:rsidRDefault="00027F84" w:rsidP="00027F84">
      <w:pPr>
        <w:spacing w:line="240" w:lineRule="auto"/>
        <w:rPr>
          <w:b/>
        </w:rPr>
      </w:pPr>
      <w:r w:rsidRPr="006A1E08">
        <w:rPr>
          <w:b/>
        </w:rPr>
        <w:tab/>
        <w:t>Prolonged Erection:</w:t>
      </w:r>
    </w:p>
    <w:p w14:paraId="2D0CC921" w14:textId="6D16A0C0" w:rsidR="00761752" w:rsidRDefault="00761752" w:rsidP="00027F84">
      <w:pPr>
        <w:pStyle w:val="ListParagraph"/>
        <w:numPr>
          <w:ilvl w:val="0"/>
          <w:numId w:val="4"/>
        </w:numPr>
        <w:spacing w:line="240" w:lineRule="auto"/>
      </w:pPr>
      <w:r>
        <w:t>If your erection lasts 1-2 hours, try walking up and down the stairs for a few minutes.  There is evidence that with this activity blood moves from the penis to the large leg muscles.</w:t>
      </w:r>
    </w:p>
    <w:p w14:paraId="3AA0879B" w14:textId="0099F305" w:rsidR="00027F84" w:rsidRDefault="00F56089" w:rsidP="00027F84">
      <w:pPr>
        <w:pStyle w:val="ListParagraph"/>
        <w:numPr>
          <w:ilvl w:val="0"/>
          <w:numId w:val="4"/>
        </w:numPr>
        <w:spacing w:line="240" w:lineRule="auto"/>
      </w:pPr>
      <w:r>
        <w:t>Seek immediate medical help if an erection lasts more than 3 hours.  If the physician who prescribed the medication is not available go to the nearest emergency department</w:t>
      </w:r>
    </w:p>
    <w:p w14:paraId="138DAC80" w14:textId="77777777" w:rsidR="007F156E" w:rsidRPr="006A1E08" w:rsidRDefault="004D1DD7" w:rsidP="004D1DD7">
      <w:pPr>
        <w:ind w:left="720"/>
        <w:rPr>
          <w:b/>
        </w:rPr>
      </w:pPr>
      <w:r w:rsidRPr="006A1E08">
        <w:rPr>
          <w:b/>
        </w:rPr>
        <w:lastRenderedPageBreak/>
        <w:t>Mild-moderate pain or “burning” at the injection site</w:t>
      </w:r>
    </w:p>
    <w:p w14:paraId="3D1F73DB" w14:textId="77777777" w:rsidR="004D1DD7" w:rsidRDefault="004D1DD7" w:rsidP="004D1DD7">
      <w:pPr>
        <w:pStyle w:val="ListParagraph"/>
        <w:numPr>
          <w:ilvl w:val="0"/>
          <w:numId w:val="6"/>
        </w:numPr>
      </w:pPr>
      <w:r>
        <w:t>Common and usually resolves in a minute or so</w:t>
      </w:r>
    </w:p>
    <w:p w14:paraId="7AAC6BBA" w14:textId="77777777" w:rsidR="004D1DD7" w:rsidRPr="006A1E08" w:rsidRDefault="004D1DD7" w:rsidP="004D1DD7">
      <w:pPr>
        <w:ind w:left="720"/>
        <w:rPr>
          <w:b/>
        </w:rPr>
      </w:pPr>
      <w:r w:rsidRPr="006A1E08">
        <w:rPr>
          <w:b/>
        </w:rPr>
        <w:t>Bruising at the injection site:</w:t>
      </w:r>
    </w:p>
    <w:p w14:paraId="43ADB03D" w14:textId="77777777" w:rsidR="004D1DD7" w:rsidRDefault="004D1DD7" w:rsidP="004D1DD7">
      <w:pPr>
        <w:pStyle w:val="ListParagraph"/>
        <w:numPr>
          <w:ilvl w:val="0"/>
          <w:numId w:val="6"/>
        </w:numPr>
      </w:pPr>
      <w:r>
        <w:t>Remember to apply pressure to the injection site after removing the needle</w:t>
      </w:r>
    </w:p>
    <w:p w14:paraId="794EDCC3" w14:textId="77777777" w:rsidR="004D1DD7" w:rsidRDefault="004D1DD7" w:rsidP="004D1DD7">
      <w:pPr>
        <w:pStyle w:val="ListParagraph"/>
        <w:numPr>
          <w:ilvl w:val="0"/>
          <w:numId w:val="6"/>
        </w:numPr>
      </w:pPr>
      <w:r>
        <w:t>You may have gone through one of the small blood vessels in the skin but this is not a cause for concern as the bleeding will stop on its own.</w:t>
      </w:r>
    </w:p>
    <w:p w14:paraId="6178256A" w14:textId="77777777" w:rsidR="004D1DD7" w:rsidRDefault="004D1DD7" w:rsidP="004D1DD7">
      <w:pPr>
        <w:pStyle w:val="ListParagraph"/>
        <w:numPr>
          <w:ilvl w:val="0"/>
          <w:numId w:val="6"/>
        </w:numPr>
      </w:pPr>
      <w:r>
        <w:t>Avoid further injections until the bleeding is gone</w:t>
      </w:r>
    </w:p>
    <w:p w14:paraId="59404805" w14:textId="77777777" w:rsidR="004D1DD7" w:rsidRPr="006A1E08" w:rsidRDefault="004D1DD7" w:rsidP="004D1DD7">
      <w:pPr>
        <w:ind w:left="720"/>
        <w:rPr>
          <w:b/>
        </w:rPr>
      </w:pPr>
      <w:r w:rsidRPr="006A1E08">
        <w:rPr>
          <w:b/>
        </w:rPr>
        <w:t>Blood in your urine:</w:t>
      </w:r>
    </w:p>
    <w:p w14:paraId="1217D2F8" w14:textId="77777777" w:rsidR="004D1DD7" w:rsidRDefault="004D1DD7" w:rsidP="004D1DD7">
      <w:pPr>
        <w:pStyle w:val="ListParagraph"/>
        <w:numPr>
          <w:ilvl w:val="0"/>
          <w:numId w:val="7"/>
        </w:numPr>
      </w:pPr>
      <w:r>
        <w:t>Usually means the injection has not been given in the correct spot.</w:t>
      </w:r>
    </w:p>
    <w:p w14:paraId="37051DD4" w14:textId="77777777" w:rsidR="004D1DD7" w:rsidRDefault="004D1DD7" w:rsidP="004D1DD7">
      <w:pPr>
        <w:pStyle w:val="ListParagraph"/>
        <w:numPr>
          <w:ilvl w:val="0"/>
          <w:numId w:val="7"/>
        </w:numPr>
      </w:pPr>
      <w:r>
        <w:t>Do not be concerned as the bleeding should stop</w:t>
      </w:r>
      <w:r w:rsidR="006A1E08">
        <w:t xml:space="preserve"> but avoid further injections until you have reviewed the injection technique with your doctor or nurse.</w:t>
      </w:r>
    </w:p>
    <w:p w14:paraId="5A562E86" w14:textId="77777777" w:rsidR="006A1E08" w:rsidRPr="006A1E08" w:rsidRDefault="006A1E08" w:rsidP="006A1E08">
      <w:pPr>
        <w:ind w:left="720"/>
        <w:rPr>
          <w:b/>
        </w:rPr>
      </w:pPr>
      <w:r w:rsidRPr="006A1E08">
        <w:rPr>
          <w:b/>
        </w:rPr>
        <w:t>Scar tissue or fibrosis in penis:</w:t>
      </w:r>
    </w:p>
    <w:p w14:paraId="3743A2B9" w14:textId="77777777" w:rsidR="006A1E08" w:rsidRDefault="006A1E08" w:rsidP="006A1E08">
      <w:pPr>
        <w:pStyle w:val="ListParagraph"/>
        <w:numPr>
          <w:ilvl w:val="0"/>
          <w:numId w:val="8"/>
        </w:numPr>
      </w:pPr>
      <w:r>
        <w:t xml:space="preserve">Can be caused by giving the injection always in the same site.  </w:t>
      </w:r>
    </w:p>
    <w:p w14:paraId="38C65718" w14:textId="77777777" w:rsidR="006A1E08" w:rsidRDefault="006A1E08" w:rsidP="006A1E08">
      <w:pPr>
        <w:pStyle w:val="ListParagraph"/>
        <w:numPr>
          <w:ilvl w:val="0"/>
          <w:numId w:val="8"/>
        </w:numPr>
      </w:pPr>
      <w:r>
        <w:t>Remember to change the injection site by alternating sides of the penis and different sites along each side of the penis.</w:t>
      </w:r>
    </w:p>
    <w:p w14:paraId="2C07FCED" w14:textId="77777777" w:rsidR="006A1E08" w:rsidRPr="006A1E08" w:rsidRDefault="006A1E08" w:rsidP="006A1E08">
      <w:pPr>
        <w:ind w:left="720"/>
        <w:rPr>
          <w:b/>
        </w:rPr>
      </w:pPr>
      <w:r w:rsidRPr="006A1E08">
        <w:rPr>
          <w:b/>
        </w:rPr>
        <w:t>Whole body effects (rare):</w:t>
      </w:r>
    </w:p>
    <w:p w14:paraId="497ED555" w14:textId="77777777" w:rsidR="006A1E08" w:rsidRDefault="006A1E08" w:rsidP="006A1E08">
      <w:pPr>
        <w:pStyle w:val="ListParagraph"/>
        <w:numPr>
          <w:ilvl w:val="0"/>
          <w:numId w:val="9"/>
        </w:numPr>
      </w:pPr>
      <w:r>
        <w:t>Changes in blood pressure, irregular heartbeat, increased pulse rate, dizziness, headache or faintness.</w:t>
      </w:r>
    </w:p>
    <w:sectPr w:rsidR="006A1E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A776" w14:textId="77777777" w:rsidR="008140E1" w:rsidRDefault="008140E1" w:rsidP="00097076">
      <w:pPr>
        <w:spacing w:after="0" w:line="240" w:lineRule="auto"/>
      </w:pPr>
      <w:r>
        <w:separator/>
      </w:r>
    </w:p>
  </w:endnote>
  <w:endnote w:type="continuationSeparator" w:id="0">
    <w:p w14:paraId="09FBD5D8" w14:textId="77777777" w:rsidR="008140E1" w:rsidRDefault="008140E1" w:rsidP="0009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D1FA9" w14:textId="77777777" w:rsidR="008140E1" w:rsidRDefault="008140E1" w:rsidP="00097076">
      <w:pPr>
        <w:spacing w:after="0" w:line="240" w:lineRule="auto"/>
      </w:pPr>
      <w:r>
        <w:separator/>
      </w:r>
    </w:p>
  </w:footnote>
  <w:footnote w:type="continuationSeparator" w:id="0">
    <w:p w14:paraId="05119745" w14:textId="77777777" w:rsidR="008140E1" w:rsidRDefault="008140E1" w:rsidP="0009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B56F5E2FB3924969B25F5E6ED26C37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4F1F6F3" w14:textId="38199F6E" w:rsidR="00097076" w:rsidRDefault="000970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7076">
          <w:rPr>
            <w:rFonts w:asciiTheme="majorHAnsi" w:eastAsiaTheme="majorEastAsia" w:hAnsiTheme="majorHAnsi" w:cstheme="majorBidi"/>
            <w:sz w:val="28"/>
            <w:szCs w:val="28"/>
          </w:rPr>
          <w:t xml:space="preserve">Precautions Regarding Injection Therapy                                         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</w:t>
        </w:r>
        <w:r w:rsidRPr="00097076">
          <w:rPr>
            <w:rFonts w:asciiTheme="majorHAnsi" w:eastAsiaTheme="majorEastAsia" w:hAnsiTheme="majorHAnsi" w:cstheme="majorBidi"/>
            <w:sz w:val="28"/>
            <w:szCs w:val="28"/>
          </w:rPr>
          <w:t>Burlington Urology Resource Centre (20</w:t>
        </w:r>
        <w:r w:rsidR="00761752">
          <w:rPr>
            <w:rFonts w:asciiTheme="majorHAnsi" w:eastAsiaTheme="majorEastAsia" w:hAnsiTheme="majorHAnsi" w:cstheme="majorBidi"/>
            <w:sz w:val="28"/>
            <w:szCs w:val="28"/>
          </w:rPr>
          <w:t>20</w:t>
        </w:r>
        <w:r w:rsidRPr="00097076">
          <w:rPr>
            <w:rFonts w:asciiTheme="majorHAnsi" w:eastAsiaTheme="majorEastAsia" w:hAnsiTheme="majorHAnsi" w:cstheme="majorBidi"/>
            <w:sz w:val="28"/>
            <w:szCs w:val="28"/>
          </w:rPr>
          <w:t>)</w:t>
        </w:r>
      </w:p>
    </w:sdtContent>
  </w:sdt>
  <w:p w14:paraId="619BB140" w14:textId="77777777" w:rsidR="00097076" w:rsidRDefault="00097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A84"/>
    <w:multiLevelType w:val="hybridMultilevel"/>
    <w:tmpl w:val="0672B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D2CFE"/>
    <w:multiLevelType w:val="hybridMultilevel"/>
    <w:tmpl w:val="7FA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318"/>
    <w:multiLevelType w:val="hybridMultilevel"/>
    <w:tmpl w:val="46EAE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C468B"/>
    <w:multiLevelType w:val="hybridMultilevel"/>
    <w:tmpl w:val="0D52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58C"/>
    <w:multiLevelType w:val="hybridMultilevel"/>
    <w:tmpl w:val="0E2C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439A"/>
    <w:multiLevelType w:val="hybridMultilevel"/>
    <w:tmpl w:val="CC346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67442C"/>
    <w:multiLevelType w:val="hybridMultilevel"/>
    <w:tmpl w:val="FB08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1E0F74"/>
    <w:multiLevelType w:val="hybridMultilevel"/>
    <w:tmpl w:val="1D56D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2A4D4F"/>
    <w:multiLevelType w:val="hybridMultilevel"/>
    <w:tmpl w:val="0E2C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6E"/>
    <w:rsid w:val="00027F84"/>
    <w:rsid w:val="00065950"/>
    <w:rsid w:val="00097076"/>
    <w:rsid w:val="004C4CD8"/>
    <w:rsid w:val="004D1DD7"/>
    <w:rsid w:val="004F2565"/>
    <w:rsid w:val="006A1E08"/>
    <w:rsid w:val="00761752"/>
    <w:rsid w:val="007F156E"/>
    <w:rsid w:val="008140E1"/>
    <w:rsid w:val="00920A00"/>
    <w:rsid w:val="009B210C"/>
    <w:rsid w:val="009F618C"/>
    <w:rsid w:val="00B354C4"/>
    <w:rsid w:val="00B41903"/>
    <w:rsid w:val="00B47416"/>
    <w:rsid w:val="00CD34B0"/>
    <w:rsid w:val="00D44B63"/>
    <w:rsid w:val="00F5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ABE0"/>
  <w15:docId w15:val="{F940361A-B238-43C0-8BFD-A8F8AE3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76"/>
  </w:style>
  <w:style w:type="paragraph" w:styleId="Footer">
    <w:name w:val="footer"/>
    <w:basedOn w:val="Normal"/>
    <w:link w:val="FooterChar"/>
    <w:uiPriority w:val="99"/>
    <w:unhideWhenUsed/>
    <w:rsid w:val="0009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76"/>
  </w:style>
  <w:style w:type="paragraph" w:styleId="BalloonText">
    <w:name w:val="Balloon Text"/>
    <w:basedOn w:val="Normal"/>
    <w:link w:val="BalloonTextChar"/>
    <w:uiPriority w:val="99"/>
    <w:semiHidden/>
    <w:unhideWhenUsed/>
    <w:rsid w:val="000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6F5E2FB3924969B25F5E6ED26C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2634-AEE1-434A-82B4-34FBA098DF34}"/>
      </w:docPartPr>
      <w:docPartBody>
        <w:p w:rsidR="00AD6934" w:rsidRDefault="00562157" w:rsidP="00562157">
          <w:pPr>
            <w:pStyle w:val="B56F5E2FB3924969B25F5E6ED26C37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157"/>
    <w:rsid w:val="001F041A"/>
    <w:rsid w:val="00475B41"/>
    <w:rsid w:val="00562157"/>
    <w:rsid w:val="00630DC7"/>
    <w:rsid w:val="007856D3"/>
    <w:rsid w:val="00A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6F5E2FB3924969B25F5E6ED26C3744">
    <w:name w:val="B56F5E2FB3924969B25F5E6ED26C3744"/>
    <w:rsid w:val="00562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Precautions Regarding Injection Therapy                                                      Burlington Urology Resource Centre (2018)</vt:lpstr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Precautions Regarding Injection Therapy                                                      Burlington Urology Resource Centre (2020)</dc:title>
  <dc:creator>OWNER</dc:creator>
  <cp:lastModifiedBy>Laura Robbs</cp:lastModifiedBy>
  <cp:revision>6</cp:revision>
  <dcterms:created xsi:type="dcterms:W3CDTF">2018-05-13T13:30:00Z</dcterms:created>
  <dcterms:modified xsi:type="dcterms:W3CDTF">2020-10-18T21:14:00Z</dcterms:modified>
</cp:coreProperties>
</file>